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湖北师范大学20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少数民族学生暑期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社会实践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评审结果</w:t>
      </w:r>
    </w:p>
    <w:tbl>
      <w:tblPr>
        <w:tblStyle w:val="2"/>
        <w:tblW w:w="8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19"/>
        <w:gridCol w:w="3120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古丽菲热·伊德日斯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茹柯耶·吾舒尔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吐热尼姑·卡地尔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阿迪莱·巴亚吉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热依拉木·肉孜买买提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迪丽努尔·托合提铁木尔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物理与电科学学院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热依拉·马木提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努尔比亚木·乌斯曼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2206974"/>
    <w:rsid w:val="32211B4E"/>
    <w:rsid w:val="522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2023-11-28T08:31:00Z</dcterms:created>
  <dc:creator>132----9660</dc:creator>
  <cp:lastModifiedBy>132----9660</cp:lastModifiedBy>
  <dcterms:modified xsi:type="dcterms:W3CDTF">2023-11-28T08:48:14Z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4F988CD74FEB4E6C9473D47C76217B9D_11</vt:lpwstr>
  </property>
</Properties>
</file>