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2F6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cs="宋体"/>
          <w:b/>
          <w:bCs/>
          <w:kern w:val="2"/>
          <w:sz w:val="36"/>
          <w:szCs w:val="36"/>
          <w:lang w:val="en-US" w:eastAsia="zh-CN" w:bidi="ar-SA"/>
        </w:rPr>
        <w:t>国庆节假期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学生安全温馨提示</w:t>
      </w:r>
    </w:p>
    <w:bookmarkEnd w:id="0"/>
    <w:p w14:paraId="6F7DF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400" w:leftChars="0" w:hanging="1400" w:hanging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亲爱的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同学们：</w:t>
      </w:r>
    </w:p>
    <w:p w14:paraId="04BD6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国庆节放假安排，10月1日至7日放假调休，共7天。9月29日（星期日）、10月12日（星期六）上班。9月29日（星期日）补上10月4日（星期五），10月12日（星期六）补上10月7日（星期一）的课。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为了使同学们度过一个安全愉快的假期，</w:t>
      </w:r>
      <w:r>
        <w:rPr>
          <w:rFonts w:hint="eastAsia" w:ascii="仿宋_GB2312" w:hAnsi="仿宋_GB2312" w:eastAsia="仿宋_GB2312" w:cs="仿宋_GB2312"/>
          <w:sz w:val="28"/>
          <w:szCs w:val="28"/>
        </w:rPr>
        <w:t>牢固树立“生命至上、安全第一”的意识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特向同学们发出以下温馨提示:</w:t>
      </w:r>
    </w:p>
    <w:p w14:paraId="1DC41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一、强化人身财产安全，电信网络诈骗要防范。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注意人身安全防范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自觉遵守交通法规，不乘坐无营运证或超载的交通工具，不无证驾驶机动车；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要理性消费，注意保管好个人财物，警防上当受骗；不点击未知链接，不轻信陌生来电，不透漏个人信息，遇到转账汇款要多核实，发现有问题及时报警，防范各类“套路贷”，不参与网络不良借贷。</w:t>
      </w:r>
    </w:p>
    <w:p w14:paraId="79571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二、谨记宿舍消防安全，宿舍管理规定要遵守。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宿舍是我家，安全靠大家”，外出锁好门窗，严禁夜不归宿，不得留宿他人在宿舍住宿，未经批准不得在校外租房居住；不在宿舍内吸烟和使用明火，保持宿舍内消防通道畅通，爱护宿舍内消防设施，注意用电安全，不在宿舍私拉乱接电线，不使用大功率电器、劣质插座和劣质充电器，严禁将电动自行车电瓶拿回宿舍充电。</w:t>
      </w:r>
    </w:p>
    <w:p w14:paraId="66E86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三、谨记保持通讯畅通，离校请假手续要履行。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假期如有回家、探亲访友等离开黄石情况，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向班主任和辅导员请假、报告，经批准后方可离校，同时把个人去向及联系方式告知班长、舍友、家长；外出期间务必保持通讯畅通，参加社会实践、求职择业等活动应告知学校和家长，谨防传销、邪教等非法组织诱骗。</w:t>
      </w:r>
    </w:p>
    <w:p w14:paraId="20794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四、保持良好心理状态，遇到困难困惑要求助。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遇到困难时，不逃避、不退缩，勇于面对，对生活保持信念和信心；假期当你因心理困惑且情况紧急时可以拨打24小时心理危机干预热线15871206130，将有专业的心理咨询师为大家服务；请牢记报警电话（110）、火警电话（119）、急救电话（120），若在校内遇到安全问题，请拨打校园110，电话为0714-6572110。</w:t>
      </w:r>
    </w:p>
    <w:p w14:paraId="40D9F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祝同学们度过一个安全、健康、充实、快乐的假期！</w:t>
      </w:r>
    </w:p>
    <w:p w14:paraId="230D7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学生工作部（处）</w:t>
      </w:r>
    </w:p>
    <w:p w14:paraId="49E71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2024年9月25日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600"/>
      </w:pPr>
      <w:r>
        <w:separator/>
      </w:r>
    </w:p>
  </w:footnote>
  <w:footnote w:type="continuationSeparator" w:id="1">
    <w:p>
      <w:pPr>
        <w:spacing w:line="312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</w:docVars>
  <w:rsids>
    <w:rsidRoot w:val="00000000"/>
    <w:rsid w:val="005F24C5"/>
    <w:rsid w:val="00604F90"/>
    <w:rsid w:val="05ED523A"/>
    <w:rsid w:val="0E8C73B4"/>
    <w:rsid w:val="11165FBB"/>
    <w:rsid w:val="16A30749"/>
    <w:rsid w:val="290977C9"/>
    <w:rsid w:val="2A8F5D9B"/>
    <w:rsid w:val="2C250EE5"/>
    <w:rsid w:val="31F74E8A"/>
    <w:rsid w:val="3357561C"/>
    <w:rsid w:val="363304BD"/>
    <w:rsid w:val="36E4685F"/>
    <w:rsid w:val="391B79DD"/>
    <w:rsid w:val="3A9659C0"/>
    <w:rsid w:val="3CF156DE"/>
    <w:rsid w:val="3EB466D1"/>
    <w:rsid w:val="3FD06962"/>
    <w:rsid w:val="41050D95"/>
    <w:rsid w:val="48D34912"/>
    <w:rsid w:val="497004E8"/>
    <w:rsid w:val="513341C8"/>
    <w:rsid w:val="52CA0A97"/>
    <w:rsid w:val="531C4A0D"/>
    <w:rsid w:val="57C76595"/>
    <w:rsid w:val="585105A3"/>
    <w:rsid w:val="5925397D"/>
    <w:rsid w:val="5FF3029F"/>
    <w:rsid w:val="621C7E41"/>
    <w:rsid w:val="66D72E77"/>
    <w:rsid w:val="6E1E64A4"/>
    <w:rsid w:val="6F1B2A94"/>
    <w:rsid w:val="76724FD8"/>
    <w:rsid w:val="7CDC2191"/>
    <w:rsid w:val="7F1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12" w:lineRule="auto"/>
      <w:ind w:firstLine="480" w:firstLineChars="20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2"/>
    </w:pPr>
    <w:rPr>
      <w:rFonts w:ascii="楷体" w:hAnsi="楷体" w:eastAsia="楷体"/>
      <w:b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3"/>
    </w:pPr>
    <w:rPr>
      <w:rFonts w:ascii="仿宋" w:hAnsi="仿宋" w:eastAsia="仿宋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01标"/>
    <w:qFormat/>
    <w:uiPriority w:val="0"/>
    <w:pPr>
      <w:jc w:val="center"/>
    </w:pPr>
    <w:rPr>
      <w:rFonts w:ascii="华文中宋" w:hAnsi="华文中宋" w:eastAsia="华文中宋" w:cstheme="minorBidi"/>
      <w:sz w:val="36"/>
      <w:szCs w:val="36"/>
    </w:rPr>
  </w:style>
  <w:style w:type="paragraph" w:customStyle="1" w:styleId="9">
    <w:name w:val="02副标"/>
    <w:basedOn w:val="1"/>
    <w:link w:val="10"/>
    <w:autoRedefine/>
    <w:qFormat/>
    <w:uiPriority w:val="0"/>
    <w:pPr>
      <w:spacing w:line="312" w:lineRule="auto"/>
      <w:ind w:firstLine="480" w:firstLineChars="200"/>
      <w:jc w:val="both"/>
    </w:pPr>
    <w:rPr>
      <w:rFonts w:ascii="黑体" w:hAnsi="黑体" w:eastAsia="黑体" w:cs="Times New Roman"/>
      <w:sz w:val="30"/>
      <w:szCs w:val="20"/>
    </w:rPr>
  </w:style>
  <w:style w:type="character" w:customStyle="1" w:styleId="10">
    <w:name w:val="02副标 Char"/>
    <w:link w:val="9"/>
    <w:autoRedefine/>
    <w:qFormat/>
    <w:uiPriority w:val="0"/>
    <w:rPr>
      <w:rFonts w:ascii="黑体" w:hAnsi="黑体" w:eastAsia="黑体" w:cs="Times New Roman"/>
      <w:sz w:val="30"/>
      <w:szCs w:val="20"/>
    </w:rPr>
  </w:style>
  <w:style w:type="paragraph" w:customStyle="1" w:styleId="11">
    <w:name w:val="03正文"/>
    <w:autoRedefine/>
    <w:qFormat/>
    <w:uiPriority w:val="0"/>
    <w:pPr>
      <w:spacing w:line="312" w:lineRule="auto"/>
      <w:ind w:firstLine="480" w:firstLineChars="200"/>
      <w:jc w:val="both"/>
    </w:pPr>
    <w:rPr>
      <w:rFonts w:ascii="仿宋" w:hAnsi="仿宋" w:eastAsia="仿宋" w:cstheme="minorBidi"/>
      <w:sz w:val="30"/>
    </w:rPr>
  </w:style>
  <w:style w:type="paragraph" w:customStyle="1" w:styleId="12">
    <w:name w:val="2001"/>
    <w:autoRedefine/>
    <w:qFormat/>
    <w:uiPriority w:val="0"/>
    <w:pPr>
      <w:tabs>
        <w:tab w:val="left" w:leader="dot" w:pos="210"/>
      </w:tabs>
    </w:pPr>
    <w:rPr>
      <w:rFonts w:ascii="Calibri" w:hAnsi="Calibri" w:eastAsia="仿宋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855</Characters>
  <Lines>0</Lines>
  <Paragraphs>0</Paragraphs>
  <TotalTime>166</TotalTime>
  <ScaleCrop>false</ScaleCrop>
  <LinksUpToDate>false</LinksUpToDate>
  <CharactersWithSpaces>919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2020-12-19T06:52:00Z</dcterms:created>
  <dc:creator>Lenovo</dc:creator>
  <cp:lastModifiedBy>Administrator</cp:lastModifiedBy>
  <dcterms:modified xsi:type="dcterms:W3CDTF">2024-09-24T12:37:08Z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45AF8AB9009842869B067A3B4ECFDFC3_13</vt:lpwstr>
  </property>
</Properties>
</file>