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napToGrid w:val="0"/>
        <w:spacing w:before="0" w:beforeAutospacing="0" w:after="0" w:afterAutospacing="0" w:line="600" w:lineRule="atLeas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2：</w:t>
      </w:r>
    </w:p>
    <w:p>
      <w:pPr>
        <w:pStyle w:val="12"/>
        <w:snapToGrid w:val="0"/>
        <w:spacing w:before="0" w:beforeAutospacing="0" w:after="0" w:afterAutospacing="0" w:line="600" w:lineRule="atLeast"/>
        <w:jc w:val="both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学院第十三届“十佳大学生”、2023年大学生年度人物推荐结果的公示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根据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学校《关于评选首届“磁湖学子”暨第十三届“十佳大学生”、2023年大学生年度人物的通知》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精神，按照公平、公正、公开的原则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，经学生自主申报、学院条件审核和民主评议，拟推荐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u w:val="single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级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u w:val="single"/>
          <w:lang w:val="en-US" w:eastAsia="zh-CN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同学参评学校第十三届“十佳大学生”，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u w:val="single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级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u w:val="single"/>
          <w:lang w:val="en-US" w:eastAsia="zh-CN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同学参评学校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2023年大学生年度人物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。现将结果予以公示，公示期为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天，从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u w:val="singl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月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u w:val="singl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日至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u w:val="singl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  <w:lang w:val="en-US" w:eastAsia="zh-CN"/>
        </w:rPr>
        <w:t>月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u w:val="singl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如对推荐结果有异议，请在公示期内向学院学生工作办公室反映。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联系人：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老师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Style w:val="6"/>
          <w:rFonts w:hint="default" w:ascii="仿宋_GB2312" w:hAnsi="仿宋_GB2312" w:eastAsia="仿宋_GB2312" w:cs="仿宋_GB2312"/>
          <w:b w:val="0"/>
          <w:i w:val="0"/>
          <w:sz w:val="32"/>
          <w:szCs w:val="32"/>
          <w:u w:val="singl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电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话：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邮箱：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both"/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both"/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640" w:firstLineChars="200"/>
        <w:jc w:val="right"/>
        <w:rPr>
          <w:rStyle w:val="6"/>
          <w:rFonts w:hint="default" w:ascii="仿宋_GB2312" w:hAnsi="仿宋_GB2312" w:eastAsia="仿宋_GB2312" w:cs="仿宋_GB2312"/>
          <w:b w:val="0"/>
          <w:i w:val="0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  <w:lang w:val="en-US" w:eastAsia="zh-CN"/>
        </w:rPr>
        <w:t>学院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 w:firstLineChars="200"/>
        <w:jc w:val="center"/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 xml:space="preserve">                           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202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年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u w:val="singl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月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u w:val="singl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880" w:firstLineChars="200"/>
        <w:jc w:val="both"/>
        <w:rPr>
          <w:rStyle w:val="6"/>
          <w:rFonts w:hint="eastAsia" w:ascii="仿宋_GB2312" w:hAnsi="仿宋_GB2312" w:eastAsia="仿宋_GB2312" w:cs="仿宋_GB2312"/>
          <w:b w:val="0"/>
          <w:i w:val="0"/>
          <w:sz w:val="44"/>
          <w:szCs w:val="44"/>
          <w:lang w:eastAsia="zh-CN"/>
        </w:rPr>
      </w:pP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NGMxMjAxYjQyMzBlNzE0NGVkNWUzYTQ0Mjg3M2IifQ=="/>
  </w:docVars>
  <w:rsids>
    <w:rsidRoot w:val="5FD53CAF"/>
    <w:rsid w:val="0D2B20D3"/>
    <w:rsid w:val="1B274987"/>
    <w:rsid w:val="242A610C"/>
    <w:rsid w:val="2A9B2125"/>
    <w:rsid w:val="424701AA"/>
    <w:rsid w:val="4CB17B63"/>
    <w:rsid w:val="5FD53CAF"/>
    <w:rsid w:val="678A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</w:rPr>
  </w:style>
  <w:style w:type="character" w:styleId="10">
    <w:name w:val="HTML Keyboard"/>
    <w:basedOn w:val="5"/>
    <w:qFormat/>
    <w:uiPriority w:val="0"/>
    <w:rPr>
      <w:rFonts w:ascii="Courier New" w:hAnsi="Courier New"/>
      <w:sz w:val="20"/>
    </w:rPr>
  </w:style>
  <w:style w:type="character" w:styleId="11">
    <w:name w:val="HTML Sample"/>
    <w:basedOn w:val="5"/>
    <w:qFormat/>
    <w:uiPriority w:val="0"/>
    <w:rPr>
      <w:rFonts w:ascii="Courier New" w:hAnsi="Courier New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13">
    <w:name w:val="news_meta"/>
    <w:basedOn w:val="5"/>
    <w:qFormat/>
    <w:uiPriority w:val="0"/>
    <w:rPr>
      <w:sz w:val="22"/>
      <w:szCs w:val="22"/>
    </w:rPr>
  </w:style>
  <w:style w:type="character" w:customStyle="1" w:styleId="14">
    <w:name w:val="column-name22"/>
    <w:basedOn w:val="5"/>
    <w:qFormat/>
    <w:uiPriority w:val="0"/>
    <w:rPr>
      <w:color w:val="FFFFFF"/>
    </w:rPr>
  </w:style>
  <w:style w:type="character" w:customStyle="1" w:styleId="15">
    <w:name w:val="column-name23"/>
    <w:basedOn w:val="5"/>
    <w:qFormat/>
    <w:uiPriority w:val="0"/>
    <w:rPr>
      <w:color w:val="124D83"/>
    </w:rPr>
  </w:style>
  <w:style w:type="character" w:customStyle="1" w:styleId="16">
    <w:name w:val="column-name24"/>
    <w:basedOn w:val="5"/>
    <w:qFormat/>
    <w:uiPriority w:val="0"/>
    <w:rPr>
      <w:color w:val="124D83"/>
    </w:rPr>
  </w:style>
  <w:style w:type="character" w:customStyle="1" w:styleId="17">
    <w:name w:val="column-name25"/>
    <w:basedOn w:val="5"/>
    <w:qFormat/>
    <w:uiPriority w:val="0"/>
    <w:rPr>
      <w:color w:val="124D83"/>
    </w:rPr>
  </w:style>
  <w:style w:type="character" w:customStyle="1" w:styleId="18">
    <w:name w:val="column-name26"/>
    <w:basedOn w:val="5"/>
    <w:qFormat/>
    <w:uiPriority w:val="0"/>
    <w:rPr>
      <w:color w:val="124D83"/>
    </w:rPr>
  </w:style>
  <w:style w:type="character" w:customStyle="1" w:styleId="19">
    <w:name w:val="item-name"/>
    <w:basedOn w:val="5"/>
    <w:qFormat/>
    <w:uiPriority w:val="0"/>
  </w:style>
  <w:style w:type="character" w:customStyle="1" w:styleId="20">
    <w:name w:val="item-name1"/>
    <w:basedOn w:val="5"/>
    <w:qFormat/>
    <w:uiPriority w:val="0"/>
  </w:style>
  <w:style w:type="character" w:customStyle="1" w:styleId="21">
    <w:name w:val="item-name2"/>
    <w:basedOn w:val="5"/>
    <w:qFormat/>
    <w:uiPriority w:val="0"/>
  </w:style>
  <w:style w:type="character" w:customStyle="1" w:styleId="22">
    <w:name w:val="item-name3"/>
    <w:basedOn w:val="5"/>
    <w:qFormat/>
    <w:uiPriority w:val="0"/>
  </w:style>
  <w:style w:type="character" w:customStyle="1" w:styleId="23">
    <w:name w:val="pubdate-day"/>
    <w:basedOn w:val="5"/>
    <w:qFormat/>
    <w:uiPriority w:val="0"/>
    <w:rPr>
      <w:shd w:val="clear" w:fill="F2F2F2"/>
    </w:rPr>
  </w:style>
  <w:style w:type="character" w:customStyle="1" w:styleId="24">
    <w:name w:val="pubdate-month"/>
    <w:basedOn w:val="5"/>
    <w:qFormat/>
    <w:uiPriority w:val="0"/>
    <w:rPr>
      <w:color w:val="FFFFFF"/>
      <w:sz w:val="24"/>
      <w:szCs w:val="24"/>
      <w:shd w:val="clear" w:fill="CC0000"/>
    </w:rPr>
  </w:style>
  <w:style w:type="character" w:customStyle="1" w:styleId="25">
    <w:name w:val="imgscroll2_img2"/>
    <w:basedOn w:val="5"/>
    <w:qFormat/>
    <w:uiPriority w:val="0"/>
  </w:style>
  <w:style w:type="character" w:customStyle="1" w:styleId="26">
    <w:name w:val="news_title"/>
    <w:basedOn w:val="5"/>
    <w:qFormat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303</Characters>
  <Lines>0</Lines>
  <Paragraphs>0</Paragraphs>
  <TotalTime>1</TotalTime>
  <ScaleCrop>false</ScaleCrop>
  <LinksUpToDate>false</LinksUpToDate>
  <CharactersWithSpaces>304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2020-07-06T02:22:00Z</dcterms:created>
  <dc:creator>黄圆媛/学生工作部（处）、人民武装部、团委/行政部门/湖北师范大学</dc:creator>
  <cp:lastModifiedBy>圈圈</cp:lastModifiedBy>
  <cp:lastPrinted>2022-09-12T04:28:00Z</cp:lastPrinted>
  <dcterms:modified xsi:type="dcterms:W3CDTF">2023-12-01T05:36:54Z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873EE76F4716496B8431A2E4FA7FD53C</vt:lpwstr>
  </property>
</Properties>
</file>